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1E" w:rsidRPr="001A3666" w:rsidRDefault="00D3191E" w:rsidP="00D319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3666">
        <w:rPr>
          <w:rFonts w:ascii="Times New Roman" w:hAnsi="Times New Roman"/>
          <w:b/>
          <w:sz w:val="24"/>
          <w:szCs w:val="24"/>
        </w:rPr>
        <w:t>CONSILIUL   DE   ADMINISTRAŢIE</w:t>
      </w:r>
    </w:p>
    <w:p w:rsidR="00D3191E" w:rsidRPr="001A3666" w:rsidRDefault="00D3191E" w:rsidP="00D3191E">
      <w:pPr>
        <w:tabs>
          <w:tab w:val="left" w:pos="9639"/>
        </w:tabs>
        <w:spacing w:after="0"/>
        <w:ind w:right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1A3666">
        <w:rPr>
          <w:rFonts w:ascii="Times New Roman" w:hAnsi="Times New Roman"/>
          <w:b/>
          <w:bCs/>
          <w:sz w:val="24"/>
          <w:szCs w:val="24"/>
        </w:rPr>
        <w:t xml:space="preserve">           HOTĂRÂRE nr.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1A3666">
        <w:rPr>
          <w:rFonts w:ascii="Times New Roman" w:hAnsi="Times New Roman"/>
          <w:b/>
          <w:bCs/>
          <w:sz w:val="24"/>
          <w:szCs w:val="24"/>
        </w:rPr>
        <w:t>/201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1A3666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D3191E" w:rsidRPr="001A3666" w:rsidRDefault="00D3191E" w:rsidP="00D3191E">
      <w:pPr>
        <w:tabs>
          <w:tab w:val="left" w:pos="9639"/>
        </w:tabs>
        <w:spacing w:after="0"/>
        <w:ind w:right="-42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Pr="001A3666">
        <w:rPr>
          <w:rFonts w:ascii="Times New Roman" w:hAnsi="Times New Roman"/>
          <w:b/>
          <w:bCs/>
          <w:sz w:val="24"/>
          <w:szCs w:val="24"/>
        </w:rPr>
        <w:t>in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3191E" w:rsidRPr="001A3666" w:rsidRDefault="00D3191E" w:rsidP="00D3191E">
      <w:pPr>
        <w:tabs>
          <w:tab w:val="left" w:pos="963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A3666">
        <w:rPr>
          <w:rFonts w:ascii="Times New Roman" w:hAnsi="Times New Roman"/>
          <w:sz w:val="24"/>
          <w:szCs w:val="24"/>
        </w:rPr>
        <w:t xml:space="preserve">       Chişinău                                                     </w:t>
      </w:r>
    </w:p>
    <w:p w:rsidR="00D3191E" w:rsidRPr="00C25C66" w:rsidRDefault="00D3191E" w:rsidP="00D3191E">
      <w:pPr>
        <w:tabs>
          <w:tab w:val="left" w:pos="9639"/>
        </w:tabs>
        <w:spacing w:before="240"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  <w:r w:rsidRPr="00C25C66">
        <w:rPr>
          <w:rFonts w:ascii="Times New Roman" w:hAnsi="Times New Roman"/>
          <w:b/>
          <w:sz w:val="24"/>
          <w:szCs w:val="24"/>
        </w:rPr>
        <w:t xml:space="preserve">                                            Înregistrat:</w:t>
      </w:r>
    </w:p>
    <w:p w:rsidR="00D3191E" w:rsidRPr="00C25C66" w:rsidRDefault="00D3191E" w:rsidP="00D3191E">
      <w:pPr>
        <w:tabs>
          <w:tab w:val="left" w:pos="9639"/>
        </w:tabs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  <w:r w:rsidRPr="00C25C66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C25C66">
        <w:rPr>
          <w:rFonts w:ascii="Times New Roman" w:hAnsi="Times New Roman"/>
          <w:b/>
          <w:sz w:val="24"/>
          <w:szCs w:val="24"/>
        </w:rPr>
        <w:t xml:space="preserve">Ministerul Justiţiei                                                                                     </w:t>
      </w:r>
    </w:p>
    <w:p w:rsidR="00D3191E" w:rsidRPr="00C25C66" w:rsidRDefault="00D3191E" w:rsidP="00D3191E">
      <w:pPr>
        <w:tabs>
          <w:tab w:val="left" w:pos="9639"/>
        </w:tabs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  <w:r w:rsidRPr="00C25C66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C25C66">
        <w:rPr>
          <w:rFonts w:ascii="Times New Roman" w:hAnsi="Times New Roman"/>
          <w:b/>
          <w:sz w:val="24"/>
          <w:szCs w:val="24"/>
        </w:rPr>
        <w:t>nr.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25C66">
        <w:rPr>
          <w:rFonts w:ascii="Times New Roman" w:hAnsi="Times New Roman"/>
          <w:b/>
          <w:sz w:val="24"/>
          <w:szCs w:val="24"/>
        </w:rPr>
        <w:t>din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C25C66">
        <w:rPr>
          <w:rFonts w:ascii="Times New Roman" w:hAnsi="Times New Roman"/>
          <w:b/>
          <w:sz w:val="24"/>
          <w:szCs w:val="24"/>
        </w:rPr>
        <w:t xml:space="preserve"> 2019</w:t>
      </w:r>
      <w:r w:rsidRPr="00C25C66">
        <w:rPr>
          <w:rFonts w:ascii="Times New Roman" w:hAnsi="Times New Roman"/>
          <w:b/>
          <w:color w:val="FFFFFF"/>
          <w:sz w:val="24"/>
          <w:szCs w:val="24"/>
          <w:u w:val="single"/>
        </w:rPr>
        <w:t xml:space="preserve">. </w:t>
      </w:r>
      <w:r w:rsidRPr="00C25C66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Pr="00C25C66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D3191E" w:rsidRPr="00C25C66" w:rsidRDefault="00D3191E" w:rsidP="00D3191E">
      <w:pPr>
        <w:tabs>
          <w:tab w:val="left" w:pos="9639"/>
        </w:tabs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  <w:r w:rsidRPr="00C25C66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5C66">
        <w:rPr>
          <w:rFonts w:ascii="Times New Roman" w:hAnsi="Times New Roman"/>
          <w:b/>
          <w:sz w:val="24"/>
          <w:szCs w:val="24"/>
        </w:rPr>
        <w:t>Ministrul</w:t>
      </w:r>
      <w:proofErr w:type="spellEnd"/>
      <w:r w:rsidRPr="00C25C66">
        <w:rPr>
          <w:rFonts w:ascii="Times New Roman" w:hAnsi="Times New Roman"/>
          <w:b/>
          <w:sz w:val="24"/>
          <w:szCs w:val="24"/>
        </w:rPr>
        <w:t xml:space="preserve"> Justiţiei</w:t>
      </w:r>
    </w:p>
    <w:p w:rsidR="00D3191E" w:rsidRPr="00D52921" w:rsidRDefault="00D3191E" w:rsidP="00D3191E">
      <w:pPr>
        <w:tabs>
          <w:tab w:val="left" w:pos="9639"/>
        </w:tabs>
        <w:spacing w:after="0"/>
        <w:ind w:right="-425"/>
        <w:jc w:val="center"/>
        <w:rPr>
          <w:bCs/>
          <w:sz w:val="24"/>
          <w:szCs w:val="24"/>
        </w:rPr>
      </w:pPr>
      <w:r w:rsidRPr="00C25C66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4D420A">
        <w:rPr>
          <w:rFonts w:ascii="Times New Roman" w:hAnsi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D420A"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proofErr w:type="spellStart"/>
      <w:r w:rsidR="004D420A">
        <w:rPr>
          <w:rFonts w:ascii="Times New Roman" w:hAnsi="Times New Roman"/>
          <w:b/>
          <w:sz w:val="24"/>
          <w:szCs w:val="24"/>
        </w:rPr>
        <w:t>Fadei</w:t>
      </w:r>
      <w:proofErr w:type="spellEnd"/>
      <w:r w:rsidR="004D420A">
        <w:rPr>
          <w:rFonts w:ascii="Times New Roman" w:hAnsi="Times New Roman"/>
          <w:b/>
          <w:sz w:val="24"/>
          <w:szCs w:val="24"/>
        </w:rPr>
        <w:t xml:space="preserve"> NAGACEVSCHI </w:t>
      </w:r>
      <w:r w:rsidRPr="00C25C66">
        <w:rPr>
          <w:rFonts w:ascii="Times New Roman" w:hAnsi="Times New Roman"/>
          <w:b/>
          <w:sz w:val="24"/>
          <w:szCs w:val="24"/>
        </w:rPr>
        <w:t>_________</w:t>
      </w:r>
      <w:r w:rsidR="004D420A">
        <w:rPr>
          <w:rFonts w:ascii="Times New Roman" w:hAnsi="Times New Roman"/>
          <w:b/>
          <w:sz w:val="24"/>
          <w:szCs w:val="24"/>
        </w:rPr>
        <w:t>___</w:t>
      </w:r>
    </w:p>
    <w:p w:rsidR="00D3191E" w:rsidRPr="001A3666" w:rsidRDefault="00D3191E" w:rsidP="00D3191E">
      <w:pPr>
        <w:tabs>
          <w:tab w:val="left" w:pos="9639"/>
        </w:tabs>
        <w:spacing w:after="0"/>
        <w:ind w:right="-425"/>
        <w:jc w:val="center"/>
        <w:rPr>
          <w:b/>
          <w:bCs/>
          <w:sz w:val="24"/>
          <w:szCs w:val="24"/>
        </w:rPr>
      </w:pPr>
      <w:r w:rsidRPr="001A3666">
        <w:rPr>
          <w:b/>
          <w:bCs/>
          <w:sz w:val="24"/>
          <w:szCs w:val="24"/>
        </w:rPr>
        <w:t xml:space="preserve">  </w:t>
      </w:r>
    </w:p>
    <w:p w:rsidR="00D3191E" w:rsidRDefault="00D3191E" w:rsidP="00D3191E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5239C">
        <w:rPr>
          <w:rFonts w:ascii="Times New Roman" w:hAnsi="Times New Roman"/>
          <w:b/>
          <w:bCs/>
          <w:sz w:val="24"/>
          <w:szCs w:val="24"/>
        </w:rPr>
        <w:t>Cu privire la aprobarea</w:t>
      </w:r>
      <w:r w:rsidRPr="00D3191E">
        <w:rPr>
          <w:rFonts w:ascii="Times New Roman" w:hAnsi="Times New Roman"/>
          <w:b/>
          <w:bCs/>
          <w:sz w:val="24"/>
          <w:szCs w:val="24"/>
        </w:rPr>
        <w:t xml:space="preserve"> Metodologiei de calculare, de aprobare si de aplicare a tarifelor reglementate pentru serviciul de transport al gazelor naturale</w:t>
      </w:r>
    </w:p>
    <w:p w:rsidR="00D3191E" w:rsidRPr="00D3191E" w:rsidRDefault="00D3191E" w:rsidP="00D3191E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91E" w:rsidRPr="00D3191E" w:rsidRDefault="00D3191E" w:rsidP="00D3191E">
      <w:pPr>
        <w:tabs>
          <w:tab w:val="left" w:pos="9639"/>
        </w:tabs>
        <w:spacing w:after="0" w:line="240" w:lineRule="auto"/>
        <w:ind w:right="-425"/>
        <w:jc w:val="both"/>
        <w:rPr>
          <w:rFonts w:ascii="Times New Roman" w:hAnsi="Times New Roman"/>
        </w:rPr>
      </w:pPr>
      <w:r w:rsidRPr="00D3191E">
        <w:rPr>
          <w:rStyle w:val="NormalWebChar"/>
          <w:rFonts w:eastAsia="Calibri"/>
          <w:lang w:val="en-GB"/>
        </w:rPr>
        <w:t xml:space="preserve">În temeiul art. </w:t>
      </w:r>
      <w:r>
        <w:rPr>
          <w:rStyle w:val="NormalWebChar"/>
          <w:rFonts w:eastAsia="Calibri"/>
          <w:lang w:val="ro-MD"/>
        </w:rPr>
        <w:t>7</w:t>
      </w:r>
      <w:r w:rsidRPr="00D3191E">
        <w:rPr>
          <w:rStyle w:val="NormalWebChar"/>
          <w:rFonts w:eastAsia="Calibri"/>
          <w:lang w:val="en-GB"/>
        </w:rPr>
        <w:t xml:space="preserve"> alin. (</w:t>
      </w:r>
      <w:r>
        <w:rPr>
          <w:rStyle w:val="NormalWebChar"/>
          <w:rFonts w:eastAsia="Calibri"/>
          <w:lang w:val="ro-MD"/>
        </w:rPr>
        <w:t>2</w:t>
      </w:r>
      <w:r w:rsidRPr="00D3191E">
        <w:rPr>
          <w:rStyle w:val="NormalWebChar"/>
          <w:rFonts w:eastAsia="Calibri"/>
          <w:lang w:val="en-GB"/>
        </w:rPr>
        <w:t xml:space="preserve">), art. </w:t>
      </w:r>
      <w:r>
        <w:rPr>
          <w:rStyle w:val="NormalWebChar"/>
          <w:rFonts w:eastAsia="Calibri"/>
          <w:lang w:val="en-GB"/>
        </w:rPr>
        <w:t>99</w:t>
      </w:r>
      <w:r w:rsidRPr="00D3191E">
        <w:rPr>
          <w:rStyle w:val="NormalWebChar"/>
          <w:rFonts w:eastAsia="Calibri"/>
          <w:lang w:val="en-GB"/>
        </w:rPr>
        <w:t xml:space="preserve"> alin. (</w:t>
      </w:r>
      <w:r>
        <w:rPr>
          <w:rStyle w:val="NormalWebChar"/>
          <w:rFonts w:eastAsia="Calibri"/>
          <w:lang w:val="ro-MD"/>
        </w:rPr>
        <w:t>5</w:t>
      </w:r>
      <w:r w:rsidRPr="00D3191E">
        <w:rPr>
          <w:rStyle w:val="NormalWebChar"/>
          <w:rFonts w:eastAsia="Calibri"/>
          <w:lang w:val="en-GB"/>
        </w:rPr>
        <w:t xml:space="preserve">) din Legea nr. 108 din 27 mai 2016, cu privire la gazele naturale </w:t>
      </w:r>
      <w:r w:rsidRPr="001A3666">
        <w:rPr>
          <w:rFonts w:ascii="Times New Roman" w:hAnsi="Times New Roman"/>
          <w:i/>
        </w:rPr>
        <w:t>(Monitorul Oficial al Republicii Moldova, 2016, nr. 193-203, art. 415)</w:t>
      </w:r>
      <w:r w:rsidRPr="001A3666">
        <w:rPr>
          <w:rFonts w:ascii="Times New Roman" w:hAnsi="Times New Roman"/>
        </w:rPr>
        <w:t xml:space="preserve">, Consiliul de administrație al Agenţiei Naţionale pentru Reglementare în Energetică, </w:t>
      </w:r>
    </w:p>
    <w:p w:rsidR="00D3191E" w:rsidRPr="001A3666" w:rsidRDefault="00D3191E" w:rsidP="00D3191E">
      <w:pPr>
        <w:pStyle w:val="Normal0"/>
        <w:spacing w:before="120" w:after="240"/>
        <w:ind w:right="-425" w:firstLine="709"/>
        <w:jc w:val="center"/>
        <w:rPr>
          <w:rFonts w:ascii="Times New Roman" w:hAnsi="Times New Roman"/>
          <w:lang w:val="en-US"/>
        </w:rPr>
      </w:pPr>
      <w:r w:rsidRPr="001A3666">
        <w:rPr>
          <w:rFonts w:ascii="Times New Roman" w:hAnsi="Times New Roman"/>
          <w:b/>
          <w:lang w:val="en-US"/>
        </w:rPr>
        <w:t>HOTĂRĂŞTE</w:t>
      </w:r>
      <w:r w:rsidRPr="001A3666">
        <w:rPr>
          <w:rFonts w:ascii="Times New Roman" w:hAnsi="Times New Roman"/>
          <w:b/>
          <w:bCs/>
          <w:lang w:val="en-US"/>
        </w:rPr>
        <w:t>:</w:t>
      </w:r>
    </w:p>
    <w:p w:rsidR="00D3191E" w:rsidRPr="001A3666" w:rsidRDefault="00D3191E" w:rsidP="00D3191E">
      <w:pPr>
        <w:pStyle w:val="NormalWeb"/>
        <w:numPr>
          <w:ilvl w:val="0"/>
          <w:numId w:val="1"/>
        </w:numPr>
        <w:tabs>
          <w:tab w:val="clear" w:pos="720"/>
          <w:tab w:val="left" w:pos="90"/>
          <w:tab w:val="left" w:pos="284"/>
          <w:tab w:val="num" w:pos="567"/>
          <w:tab w:val="left" w:pos="993"/>
        </w:tabs>
        <w:spacing w:before="100" w:beforeAutospacing="1" w:after="120"/>
        <w:ind w:left="0" w:right="-425" w:firstLine="0"/>
        <w:rPr>
          <w:lang w:val="en-US" w:eastAsia="ro-RO"/>
        </w:rPr>
      </w:pPr>
      <w:r w:rsidRPr="001A3666">
        <w:rPr>
          <w:lang w:val="en-US"/>
        </w:rPr>
        <w:t xml:space="preserve">Se aprobă </w:t>
      </w:r>
      <w:r w:rsidRPr="00D3191E">
        <w:rPr>
          <w:lang w:val="en-GB"/>
        </w:rPr>
        <w:t xml:space="preserve">Metodologia de calculare, aprobare şi aplicare a </w:t>
      </w:r>
      <w:proofErr w:type="spellStart"/>
      <w:r w:rsidRPr="00D3191E">
        <w:rPr>
          <w:lang w:val="en-GB"/>
        </w:rPr>
        <w:t>tarifului</w:t>
      </w:r>
      <w:proofErr w:type="spellEnd"/>
      <w:r w:rsidRPr="00D3191E">
        <w:rPr>
          <w:lang w:val="en-GB"/>
        </w:rPr>
        <w:t xml:space="preserve"> </w:t>
      </w:r>
      <w:proofErr w:type="spellStart"/>
      <w:r w:rsidRPr="00D3191E">
        <w:rPr>
          <w:lang w:val="en-GB"/>
        </w:rPr>
        <w:t>reglementat</w:t>
      </w:r>
      <w:proofErr w:type="spellEnd"/>
      <w:r w:rsidRPr="00D3191E">
        <w:rPr>
          <w:lang w:val="en-GB"/>
        </w:rPr>
        <w:t xml:space="preserve"> pentru serviciul de transport al gazelor naturale </w:t>
      </w:r>
      <w:r w:rsidRPr="001A3666">
        <w:rPr>
          <w:rStyle w:val="Strong"/>
          <w:b w:val="0"/>
          <w:lang w:val="en-US"/>
        </w:rPr>
        <w:t>(se anexează)</w:t>
      </w:r>
      <w:r w:rsidRPr="009B2421">
        <w:rPr>
          <w:bCs/>
          <w:lang w:val="en-US"/>
        </w:rPr>
        <w:t>.</w:t>
      </w:r>
    </w:p>
    <w:p w:rsidR="00D3191E" w:rsidRDefault="00D3191E" w:rsidP="00D3191E">
      <w:pPr>
        <w:pStyle w:val="NormalWeb"/>
        <w:numPr>
          <w:ilvl w:val="0"/>
          <w:numId w:val="1"/>
        </w:numPr>
        <w:tabs>
          <w:tab w:val="clear" w:pos="720"/>
          <w:tab w:val="left" w:pos="90"/>
          <w:tab w:val="left" w:pos="284"/>
          <w:tab w:val="num" w:pos="567"/>
          <w:tab w:val="left" w:pos="709"/>
          <w:tab w:val="left" w:pos="993"/>
        </w:tabs>
        <w:spacing w:before="100" w:beforeAutospacing="1" w:after="120"/>
        <w:ind w:left="0" w:right="-425" w:firstLine="0"/>
        <w:rPr>
          <w:lang w:val="en-US"/>
        </w:rPr>
      </w:pPr>
      <w:proofErr w:type="spellStart"/>
      <w:r w:rsidRPr="001A3666">
        <w:rPr>
          <w:lang w:val="en-US"/>
        </w:rPr>
        <w:t>Controlul</w:t>
      </w:r>
      <w:proofErr w:type="spellEnd"/>
      <w:r w:rsidRPr="001A3666">
        <w:rPr>
          <w:lang w:val="en-US"/>
        </w:rPr>
        <w:t xml:space="preserve"> asupra </w:t>
      </w:r>
      <w:proofErr w:type="spellStart"/>
      <w:r w:rsidRPr="001A3666">
        <w:rPr>
          <w:lang w:val="en-US"/>
        </w:rPr>
        <w:t>executării</w:t>
      </w:r>
      <w:proofErr w:type="spellEnd"/>
      <w:r w:rsidRPr="001A3666">
        <w:rPr>
          <w:lang w:val="en-US"/>
        </w:rPr>
        <w:t xml:space="preserve"> </w:t>
      </w:r>
      <w:proofErr w:type="spellStart"/>
      <w:r w:rsidRPr="001A3666">
        <w:rPr>
          <w:lang w:val="en-US"/>
        </w:rPr>
        <w:t>prezentei</w:t>
      </w:r>
      <w:proofErr w:type="spellEnd"/>
      <w:r w:rsidRPr="001A3666">
        <w:rPr>
          <w:lang w:val="en-US"/>
        </w:rPr>
        <w:t xml:space="preserve"> </w:t>
      </w:r>
      <w:proofErr w:type="spellStart"/>
      <w:r w:rsidRPr="001A3666">
        <w:rPr>
          <w:lang w:val="en-US"/>
        </w:rPr>
        <w:t>Hotărâri</w:t>
      </w:r>
      <w:proofErr w:type="spellEnd"/>
      <w:r w:rsidRPr="001A3666">
        <w:rPr>
          <w:lang w:val="en-US"/>
        </w:rPr>
        <w:t xml:space="preserve"> se </w:t>
      </w:r>
      <w:proofErr w:type="spellStart"/>
      <w:r w:rsidRPr="001A3666">
        <w:rPr>
          <w:lang w:val="en-US"/>
        </w:rPr>
        <w:t>pune</w:t>
      </w:r>
      <w:proofErr w:type="spellEnd"/>
      <w:r w:rsidRPr="001A3666">
        <w:rPr>
          <w:lang w:val="en-US"/>
        </w:rPr>
        <w:t xml:space="preserve"> în </w:t>
      </w:r>
      <w:proofErr w:type="spellStart"/>
      <w:r w:rsidRPr="001A3666">
        <w:rPr>
          <w:lang w:val="en-US"/>
        </w:rPr>
        <w:t>sarcina</w:t>
      </w:r>
      <w:proofErr w:type="spellEnd"/>
      <w:r w:rsidRPr="001A3666">
        <w:rPr>
          <w:lang w:val="en-US"/>
        </w:rPr>
        <w:t xml:space="preserve"> subdiviziunilor Agenției Naționale pentru Reglementare în Energetică.</w:t>
      </w:r>
    </w:p>
    <w:p w:rsidR="00D3191E" w:rsidRDefault="00D3191E" w:rsidP="00D3191E">
      <w:pPr>
        <w:pStyle w:val="NormalWeb"/>
        <w:tabs>
          <w:tab w:val="left" w:pos="90"/>
          <w:tab w:val="left" w:pos="450"/>
        </w:tabs>
        <w:ind w:left="284" w:right="-425" w:firstLine="0"/>
        <w:rPr>
          <w:lang w:val="en-US"/>
        </w:rPr>
      </w:pPr>
    </w:p>
    <w:p w:rsidR="00D3191E" w:rsidRDefault="00D3191E" w:rsidP="00D3191E">
      <w:pPr>
        <w:tabs>
          <w:tab w:val="left" w:pos="9639"/>
        </w:tabs>
        <w:spacing w:after="0" w:line="240" w:lineRule="auto"/>
        <w:ind w:right="-42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191E" w:rsidRPr="00D3191E" w:rsidRDefault="00D3191E" w:rsidP="00D3191E">
      <w:pPr>
        <w:tabs>
          <w:tab w:val="left" w:pos="9639"/>
        </w:tabs>
        <w:spacing w:after="0" w:line="240" w:lineRule="auto"/>
        <w:ind w:right="-42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3191E" w:rsidRPr="007B5CD2" w:rsidRDefault="00D3191E" w:rsidP="00D3191E">
      <w:pPr>
        <w:tabs>
          <w:tab w:val="left" w:pos="9639"/>
        </w:tabs>
        <w:spacing w:after="0" w:line="240" w:lineRule="auto"/>
        <w:ind w:right="-425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7B5CD2">
        <w:rPr>
          <w:rFonts w:ascii="Times New Roman" w:hAnsi="Times New Roman"/>
          <w:b/>
          <w:color w:val="000000"/>
          <w:sz w:val="24"/>
          <w:szCs w:val="24"/>
          <w:lang w:val="ro-RO"/>
        </w:rPr>
        <w:t>Veaceslav UNTILA</w:t>
      </w:r>
    </w:p>
    <w:p w:rsidR="00D3191E" w:rsidRPr="007B5CD2" w:rsidRDefault="00D3191E" w:rsidP="00D3191E">
      <w:pPr>
        <w:tabs>
          <w:tab w:val="left" w:pos="9639"/>
        </w:tabs>
        <w:spacing w:after="0" w:line="240" w:lineRule="auto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7B5CD2">
        <w:rPr>
          <w:rFonts w:ascii="Times New Roman" w:hAnsi="Times New Roman"/>
          <w:b/>
          <w:color w:val="000000"/>
          <w:sz w:val="24"/>
          <w:szCs w:val="24"/>
          <w:lang w:val="ro-RO"/>
        </w:rPr>
        <w:t>Director general</w:t>
      </w:r>
    </w:p>
    <w:p w:rsidR="00D3191E" w:rsidRPr="007B5CD2" w:rsidRDefault="00D3191E" w:rsidP="00D3191E">
      <w:pPr>
        <w:tabs>
          <w:tab w:val="left" w:pos="9639"/>
        </w:tabs>
        <w:spacing w:after="0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D3191E" w:rsidRPr="007B5CD2" w:rsidRDefault="00D3191E" w:rsidP="00D3191E">
      <w:pPr>
        <w:tabs>
          <w:tab w:val="left" w:pos="9639"/>
        </w:tabs>
        <w:spacing w:after="0" w:line="240" w:lineRule="auto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7B5CD2">
        <w:rPr>
          <w:rFonts w:ascii="Times New Roman" w:hAnsi="Times New Roman"/>
          <w:b/>
          <w:color w:val="000000"/>
          <w:sz w:val="24"/>
          <w:szCs w:val="24"/>
          <w:lang w:val="ro-RO"/>
        </w:rPr>
        <w:t>Octavian CALMÎC</w:t>
      </w:r>
    </w:p>
    <w:p w:rsidR="00D3191E" w:rsidRPr="007B5CD2" w:rsidRDefault="00D3191E" w:rsidP="00D3191E">
      <w:pPr>
        <w:tabs>
          <w:tab w:val="left" w:pos="9639"/>
        </w:tabs>
        <w:spacing w:after="0" w:line="240" w:lineRule="auto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7B5CD2">
        <w:rPr>
          <w:rFonts w:ascii="Times New Roman" w:hAnsi="Times New Roman"/>
          <w:b/>
          <w:color w:val="000000"/>
          <w:sz w:val="24"/>
          <w:szCs w:val="24"/>
          <w:lang w:val="ro-RO"/>
        </w:rPr>
        <w:t>Director</w:t>
      </w:r>
    </w:p>
    <w:p w:rsidR="00D3191E" w:rsidRPr="007B5CD2" w:rsidRDefault="00D3191E" w:rsidP="00D3191E">
      <w:pPr>
        <w:tabs>
          <w:tab w:val="left" w:pos="9639"/>
        </w:tabs>
        <w:spacing w:after="0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D3191E" w:rsidRPr="007B5CD2" w:rsidRDefault="00D3191E" w:rsidP="00D3191E">
      <w:pPr>
        <w:tabs>
          <w:tab w:val="left" w:pos="9639"/>
        </w:tabs>
        <w:spacing w:after="0" w:line="240" w:lineRule="auto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7B5CD2">
        <w:rPr>
          <w:rFonts w:ascii="Times New Roman" w:hAnsi="Times New Roman"/>
          <w:b/>
          <w:color w:val="000000"/>
          <w:sz w:val="24"/>
          <w:szCs w:val="24"/>
          <w:lang w:val="ro-RO"/>
        </w:rPr>
        <w:t>Eugen CARPOV</w:t>
      </w:r>
    </w:p>
    <w:p w:rsidR="00D3191E" w:rsidRPr="007B5CD2" w:rsidRDefault="00D3191E" w:rsidP="00D3191E">
      <w:pPr>
        <w:tabs>
          <w:tab w:val="left" w:pos="9639"/>
        </w:tabs>
        <w:spacing w:after="0" w:line="240" w:lineRule="auto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7B5CD2">
        <w:rPr>
          <w:rFonts w:ascii="Times New Roman" w:hAnsi="Times New Roman"/>
          <w:b/>
          <w:color w:val="000000"/>
          <w:sz w:val="24"/>
          <w:szCs w:val="24"/>
          <w:lang w:val="ro-RO"/>
        </w:rPr>
        <w:t>Director</w:t>
      </w:r>
    </w:p>
    <w:p w:rsidR="00D3191E" w:rsidRPr="007B5CD2" w:rsidRDefault="00D3191E" w:rsidP="00D3191E">
      <w:pPr>
        <w:tabs>
          <w:tab w:val="left" w:pos="9639"/>
        </w:tabs>
        <w:spacing w:after="0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:rsidR="00D3191E" w:rsidRPr="007B5CD2" w:rsidRDefault="00D3191E" w:rsidP="00D3191E">
      <w:pPr>
        <w:tabs>
          <w:tab w:val="left" w:pos="9639"/>
        </w:tabs>
        <w:spacing w:after="0" w:line="240" w:lineRule="auto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7B5CD2">
        <w:rPr>
          <w:rFonts w:ascii="Times New Roman" w:hAnsi="Times New Roman"/>
          <w:b/>
          <w:color w:val="000000"/>
          <w:sz w:val="24"/>
          <w:szCs w:val="24"/>
          <w:lang w:val="ro-RO"/>
        </w:rPr>
        <w:t>Ștefan CREANGĂ</w:t>
      </w:r>
    </w:p>
    <w:p w:rsidR="007E6966" w:rsidRPr="00D3191E" w:rsidRDefault="00D3191E" w:rsidP="00D3191E">
      <w:pPr>
        <w:tabs>
          <w:tab w:val="left" w:pos="9639"/>
        </w:tabs>
        <w:spacing w:after="0" w:line="240" w:lineRule="auto"/>
        <w:ind w:right="144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Director</w:t>
      </w:r>
    </w:p>
    <w:p w:rsidR="007E6966" w:rsidRDefault="007E6966" w:rsidP="00CE1155">
      <w:pPr>
        <w:tabs>
          <w:tab w:val="left" w:pos="2820"/>
        </w:tabs>
      </w:pPr>
    </w:p>
    <w:p w:rsidR="007E6966" w:rsidRDefault="007E6966" w:rsidP="00CE1155">
      <w:pPr>
        <w:tabs>
          <w:tab w:val="left" w:pos="2820"/>
        </w:tabs>
      </w:pPr>
    </w:p>
    <w:sectPr w:rsidR="007E6966" w:rsidSect="004D420A">
      <w:headerReference w:type="default" r:id="rId7"/>
      <w:headerReference w:type="first" r:id="rId8"/>
      <w:pgSz w:w="11906" w:h="16838"/>
      <w:pgMar w:top="1134" w:right="99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0A" w:rsidRDefault="0049250A" w:rsidP="002A0357">
      <w:pPr>
        <w:spacing w:after="0" w:line="240" w:lineRule="auto"/>
      </w:pPr>
      <w:r>
        <w:separator/>
      </w:r>
    </w:p>
  </w:endnote>
  <w:endnote w:type="continuationSeparator" w:id="0">
    <w:p w:rsidR="0049250A" w:rsidRDefault="0049250A" w:rsidP="002A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0A" w:rsidRDefault="0049250A" w:rsidP="002A0357">
      <w:pPr>
        <w:spacing w:after="0" w:line="240" w:lineRule="auto"/>
      </w:pPr>
      <w:r>
        <w:separator/>
      </w:r>
    </w:p>
  </w:footnote>
  <w:footnote w:type="continuationSeparator" w:id="0">
    <w:p w:rsidR="0049250A" w:rsidRDefault="0049250A" w:rsidP="002A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55" w:rsidRDefault="00CE1155">
    <w:pPr>
      <w:pStyle w:val="Header"/>
    </w:pPr>
  </w:p>
  <w:p w:rsidR="002A0357" w:rsidRDefault="002A0357">
    <w:pPr>
      <w:pStyle w:val="Header"/>
    </w:pPr>
  </w:p>
  <w:p w:rsidR="002A0357" w:rsidRDefault="002A0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8" w:type="dxa"/>
      <w:tblInd w:w="-1134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3680"/>
      <w:gridCol w:w="6248"/>
    </w:tblGrid>
    <w:tr w:rsidR="002A0357" w:rsidTr="002D0B0F">
      <w:trPr>
        <w:trHeight w:val="273"/>
      </w:trPr>
      <w:tc>
        <w:tcPr>
          <w:tcW w:w="3680" w:type="dxa"/>
          <w:vMerge w:val="restart"/>
        </w:tcPr>
        <w:p w:rsidR="002A0357" w:rsidRPr="00C11639" w:rsidRDefault="002A0357" w:rsidP="002A0357">
          <w:pPr>
            <w:pStyle w:val="Header"/>
            <w:tabs>
              <w:tab w:val="left" w:pos="630"/>
              <w:tab w:val="center" w:pos="1826"/>
            </w:tabs>
            <w:rPr>
              <w:color w:val="000000" w:themeColor="text1"/>
            </w:rPr>
          </w:pPr>
          <w:r>
            <w:rPr>
              <w:color w:val="000000" w:themeColor="text1"/>
            </w:rPr>
            <w:tab/>
          </w:r>
          <w:r>
            <w:rPr>
              <w:color w:val="000000" w:themeColor="text1"/>
            </w:rPr>
            <w:tab/>
          </w:r>
          <w:r>
            <w:rPr>
              <w:noProof/>
              <w:color w:val="000000" w:themeColor="text1"/>
              <w:lang w:val="ru-RU" w:eastAsia="ru-RU"/>
            </w:rPr>
            <w:drawing>
              <wp:inline distT="0" distB="0" distL="0" distR="0" wp14:anchorId="209E7D4A" wp14:editId="7B394C28">
                <wp:extent cx="993775" cy="1144905"/>
                <wp:effectExtent l="0" t="0" r="0" b="0"/>
                <wp:docPr id="5" name="Picture 18" descr="C:\Users\starlab\AppData\Local\Microsoft\Windows\INetCache\Content.Word\Braz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4" descr="C:\Users\starlab\AppData\Local\Microsoft\Windows\INetCache\Content.Word\Braz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8" w:type="dxa"/>
          <w:vAlign w:val="center"/>
        </w:tcPr>
        <w:p w:rsidR="002A0357" w:rsidRPr="00ED1EC8" w:rsidRDefault="002A0357" w:rsidP="002A0357">
          <w:pPr>
            <w:pStyle w:val="Header"/>
            <w:ind w:left="-108"/>
            <w:rPr>
              <w:b/>
              <w:color w:val="000000" w:themeColor="text1"/>
              <w:sz w:val="32"/>
              <w:szCs w:val="32"/>
            </w:rPr>
          </w:pPr>
          <w:r w:rsidRPr="00767164">
            <w:rPr>
              <w:b/>
              <w:color w:val="1F4E79" w:themeColor="accent1" w:themeShade="80"/>
              <w:sz w:val="28"/>
              <w:szCs w:val="28"/>
            </w:rPr>
            <w:t xml:space="preserve"> </w:t>
          </w:r>
          <w:r>
            <w:rPr>
              <w:b/>
              <w:color w:val="1F4E79" w:themeColor="accent1" w:themeShade="80"/>
              <w:sz w:val="28"/>
              <w:szCs w:val="28"/>
            </w:rPr>
            <w:t xml:space="preserve"> </w:t>
          </w:r>
          <w:r w:rsidRPr="00ED1EC8">
            <w:rPr>
              <w:b/>
              <w:color w:val="1F4E79" w:themeColor="accent1" w:themeShade="80"/>
              <w:sz w:val="32"/>
              <w:szCs w:val="32"/>
            </w:rPr>
            <w:t>Republica Moldova</w:t>
          </w:r>
        </w:p>
      </w:tc>
    </w:tr>
    <w:tr w:rsidR="002A0357" w:rsidTr="002D0B0F">
      <w:trPr>
        <w:trHeight w:val="582"/>
      </w:trPr>
      <w:tc>
        <w:tcPr>
          <w:tcW w:w="3680" w:type="dxa"/>
          <w:vMerge/>
        </w:tcPr>
        <w:p w:rsidR="002A0357" w:rsidRPr="00A56CC1" w:rsidRDefault="002A0357" w:rsidP="002A0357">
          <w:pPr>
            <w:pStyle w:val="Header"/>
            <w:jc w:val="center"/>
            <w:rPr>
              <w:color w:val="000000" w:themeColor="text1"/>
            </w:rPr>
          </w:pPr>
        </w:p>
      </w:tc>
      <w:tc>
        <w:tcPr>
          <w:tcW w:w="6248" w:type="dxa"/>
          <w:vAlign w:val="bottom"/>
        </w:tcPr>
        <w:p w:rsidR="002A0357" w:rsidRPr="00C11639" w:rsidRDefault="002A0357" w:rsidP="002A0357">
          <w:pPr>
            <w:pStyle w:val="Header"/>
            <w:rPr>
              <w:b/>
              <w:color w:val="1F4E79" w:themeColor="accent1" w:themeShade="80"/>
              <w:sz w:val="28"/>
              <w:szCs w:val="28"/>
            </w:rPr>
          </w:pPr>
          <w:r w:rsidRPr="00C11639">
            <w:rPr>
              <w:b/>
              <w:color w:val="1F4E79" w:themeColor="accent1" w:themeShade="80"/>
              <w:sz w:val="28"/>
              <w:szCs w:val="28"/>
            </w:rPr>
            <w:t>Agenți</w:t>
          </w:r>
          <w:r>
            <w:rPr>
              <w:b/>
              <w:color w:val="1F4E79" w:themeColor="accent1" w:themeShade="80"/>
              <w:sz w:val="28"/>
              <w:szCs w:val="28"/>
            </w:rPr>
            <w:t>a</w:t>
          </w:r>
          <w:r w:rsidRPr="00C11639">
            <w:rPr>
              <w:b/>
              <w:color w:val="1F4E79" w:themeColor="accent1" w:themeShade="80"/>
              <w:sz w:val="28"/>
              <w:szCs w:val="28"/>
            </w:rPr>
            <w:t xml:space="preserve"> Națională</w:t>
          </w:r>
          <w:r>
            <w:rPr>
              <w:b/>
              <w:color w:val="1F4E79" w:themeColor="accent1" w:themeShade="80"/>
              <w:sz w:val="28"/>
              <w:szCs w:val="28"/>
            </w:rPr>
            <w:t xml:space="preserve"> </w:t>
          </w:r>
          <w:r w:rsidRPr="00C11639">
            <w:rPr>
              <w:b/>
              <w:color w:val="1F4E79" w:themeColor="accent1" w:themeShade="80"/>
              <w:sz w:val="28"/>
              <w:szCs w:val="28"/>
            </w:rPr>
            <w:t>pentru Reglementare în Energetică</w:t>
          </w:r>
        </w:p>
      </w:tc>
    </w:tr>
    <w:tr w:rsidR="002A0357" w:rsidTr="002D0B0F">
      <w:trPr>
        <w:trHeight w:val="561"/>
      </w:trPr>
      <w:tc>
        <w:tcPr>
          <w:tcW w:w="3680" w:type="dxa"/>
          <w:vMerge/>
        </w:tcPr>
        <w:p w:rsidR="002A0357" w:rsidRPr="00A56CC1" w:rsidRDefault="002A0357" w:rsidP="002A0357">
          <w:pPr>
            <w:pStyle w:val="Header"/>
            <w:ind w:left="1243"/>
            <w:rPr>
              <w:color w:val="000000" w:themeColor="text1"/>
            </w:rPr>
          </w:pPr>
        </w:p>
      </w:tc>
      <w:tc>
        <w:tcPr>
          <w:tcW w:w="6248" w:type="dxa"/>
          <w:tcBorders>
            <w:bottom w:val="double" w:sz="4" w:space="0" w:color="4472C4" w:themeColor="accent5"/>
          </w:tcBorders>
        </w:tcPr>
        <w:p w:rsidR="002A0357" w:rsidRPr="001C49E2" w:rsidRDefault="002A0357" w:rsidP="002A0357">
          <w:pPr>
            <w:pStyle w:val="Header"/>
            <w:rPr>
              <w:color w:val="000000" w:themeColor="text1"/>
            </w:rPr>
          </w:pPr>
          <w:r w:rsidRPr="000305EA">
            <w:rPr>
              <w:b/>
              <w:color w:val="1F4E79" w:themeColor="accent1" w:themeShade="80"/>
              <w:sz w:val="36"/>
              <w:szCs w:val="36"/>
            </w:rPr>
            <w:t>ANRE</w:t>
          </w:r>
        </w:p>
      </w:tc>
    </w:tr>
    <w:tr w:rsidR="002A0357" w:rsidRPr="00587CE2" w:rsidTr="002D0B0F">
      <w:trPr>
        <w:trHeight w:val="301"/>
      </w:trPr>
      <w:tc>
        <w:tcPr>
          <w:tcW w:w="3680" w:type="dxa"/>
          <w:vMerge/>
        </w:tcPr>
        <w:p w:rsidR="002A0357" w:rsidRPr="00587CE2" w:rsidRDefault="002A0357" w:rsidP="002A0357">
          <w:pPr>
            <w:pStyle w:val="Header"/>
            <w:ind w:left="1243"/>
            <w:rPr>
              <w:color w:val="1F4E79" w:themeColor="accent1" w:themeShade="80"/>
            </w:rPr>
          </w:pPr>
        </w:p>
      </w:tc>
      <w:tc>
        <w:tcPr>
          <w:tcW w:w="6248" w:type="dxa"/>
          <w:tcBorders>
            <w:top w:val="double" w:sz="4" w:space="0" w:color="4472C4" w:themeColor="accent5"/>
          </w:tcBorders>
        </w:tcPr>
        <w:p w:rsidR="002A0357" w:rsidRPr="00455806" w:rsidRDefault="002A0357" w:rsidP="002A0357">
          <w:pPr>
            <w:pStyle w:val="Header"/>
            <w:rPr>
              <w:color w:val="1F4E79" w:themeColor="accent1" w:themeShade="80"/>
              <w:sz w:val="16"/>
              <w:szCs w:val="16"/>
            </w:rPr>
          </w:pPr>
          <w:r>
            <w:rPr>
              <w:color w:val="1F4E79" w:themeColor="accent1" w:themeShade="80"/>
              <w:sz w:val="16"/>
              <w:szCs w:val="16"/>
            </w:rPr>
            <w:t>s</w:t>
          </w:r>
          <w:r w:rsidRPr="00455806">
            <w:rPr>
              <w:color w:val="1F4E79" w:themeColor="accent1" w:themeShade="80"/>
              <w:sz w:val="16"/>
              <w:szCs w:val="16"/>
            </w:rPr>
            <w:t xml:space="preserve">tr. Columna, nr. 90, MD-2012 Chișinău, Tel: 022 852 901, </w:t>
          </w:r>
          <w:hyperlink r:id="rId2" w:history="1">
            <w:r w:rsidRPr="00455806">
              <w:rPr>
                <w:rStyle w:val="Hyperlink"/>
                <w:color w:val="1F4E79" w:themeColor="accent1" w:themeShade="80"/>
                <w:sz w:val="16"/>
                <w:szCs w:val="16"/>
              </w:rPr>
              <w:t>anre@anre.md</w:t>
            </w:r>
          </w:hyperlink>
          <w:r>
            <w:rPr>
              <w:rStyle w:val="Hyperlink"/>
              <w:color w:val="1F4E79" w:themeColor="accent1" w:themeShade="80"/>
              <w:sz w:val="16"/>
              <w:szCs w:val="16"/>
            </w:rPr>
            <w:t>,</w:t>
          </w:r>
          <w:r w:rsidRPr="00455806">
            <w:rPr>
              <w:color w:val="1F4E79" w:themeColor="accent1" w:themeShade="80"/>
              <w:sz w:val="16"/>
              <w:szCs w:val="16"/>
            </w:rPr>
            <w:t xml:space="preserve"> </w:t>
          </w:r>
          <w:hyperlink r:id="rId3" w:history="1">
            <w:r w:rsidRPr="00455806">
              <w:rPr>
                <w:rStyle w:val="Hyperlink"/>
                <w:color w:val="1F4E79" w:themeColor="accent1" w:themeShade="80"/>
                <w:sz w:val="16"/>
                <w:szCs w:val="16"/>
              </w:rPr>
              <w:t>http://www.anre.md</w:t>
            </w:r>
          </w:hyperlink>
          <w:r w:rsidRPr="00455806">
            <w:rPr>
              <w:color w:val="1F4E79" w:themeColor="accent1" w:themeShade="80"/>
              <w:sz w:val="16"/>
              <w:szCs w:val="16"/>
            </w:rPr>
            <w:t xml:space="preserve"> </w:t>
          </w:r>
        </w:p>
      </w:tc>
    </w:tr>
  </w:tbl>
  <w:p w:rsidR="002A0357" w:rsidRPr="00A56CC1" w:rsidRDefault="002A0357" w:rsidP="002A0357">
    <w:pPr>
      <w:pStyle w:val="Header"/>
      <w:rPr>
        <w:color w:val="000000" w:themeColor="text1"/>
        <w:sz w:val="18"/>
        <w:szCs w:val="18"/>
      </w:rPr>
    </w:pPr>
  </w:p>
  <w:p w:rsidR="002A0357" w:rsidRDefault="002A0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60E32B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57"/>
    <w:rsid w:val="002A0357"/>
    <w:rsid w:val="00365C32"/>
    <w:rsid w:val="00372779"/>
    <w:rsid w:val="00383BCC"/>
    <w:rsid w:val="00407C31"/>
    <w:rsid w:val="004134B6"/>
    <w:rsid w:val="0049250A"/>
    <w:rsid w:val="004D420A"/>
    <w:rsid w:val="004D628B"/>
    <w:rsid w:val="00563653"/>
    <w:rsid w:val="006E11C2"/>
    <w:rsid w:val="007E6966"/>
    <w:rsid w:val="0082374D"/>
    <w:rsid w:val="0094137E"/>
    <w:rsid w:val="0094446D"/>
    <w:rsid w:val="00AF7D2E"/>
    <w:rsid w:val="00BA6A06"/>
    <w:rsid w:val="00CE1155"/>
    <w:rsid w:val="00CF303A"/>
    <w:rsid w:val="00D3191E"/>
    <w:rsid w:val="00D97830"/>
    <w:rsid w:val="00E02E8D"/>
    <w:rsid w:val="00E7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D17D"/>
  <w15:chartTrackingRefBased/>
  <w15:docId w15:val="{E25A7114-8148-4EFF-96FA-1E1B6EB4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D2E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5C3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35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A0357"/>
  </w:style>
  <w:style w:type="paragraph" w:styleId="Footer">
    <w:name w:val="footer"/>
    <w:basedOn w:val="Normal"/>
    <w:link w:val="FooterChar"/>
    <w:uiPriority w:val="99"/>
    <w:unhideWhenUsed/>
    <w:rsid w:val="002A035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2A0357"/>
  </w:style>
  <w:style w:type="character" w:styleId="Hyperlink">
    <w:name w:val="Hyperlink"/>
    <w:basedOn w:val="DefaultParagraphFont"/>
    <w:uiPriority w:val="99"/>
    <w:unhideWhenUsed/>
    <w:rsid w:val="002A0357"/>
    <w:rPr>
      <w:color w:val="0563C1" w:themeColor="hyperlink"/>
      <w:u w:val="single"/>
    </w:rPr>
  </w:style>
  <w:style w:type="paragraph" w:styleId="NormalWeb">
    <w:name w:val="Normal (Web)"/>
    <w:aliases w:val="Знак,webb, Знак"/>
    <w:basedOn w:val="Normal"/>
    <w:link w:val="NormalWebChar"/>
    <w:uiPriority w:val="99"/>
    <w:qFormat/>
    <w:rsid w:val="0094446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46D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6D"/>
    <w:rPr>
      <w:rFonts w:ascii="Tahoma" w:eastAsia="Calibri" w:hAnsi="Tahoma" w:cs="Tahoma"/>
      <w:sz w:val="16"/>
      <w:szCs w:val="16"/>
      <w:lang w:val="ru-RU"/>
    </w:rPr>
  </w:style>
  <w:style w:type="character" w:customStyle="1" w:styleId="Heading4Char">
    <w:name w:val="Heading 4 Char"/>
    <w:basedOn w:val="DefaultParagraphFont"/>
    <w:link w:val="Heading4"/>
    <w:semiHidden/>
    <w:rsid w:val="00365C32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FontStyle41">
    <w:name w:val="Font Style41"/>
    <w:uiPriority w:val="99"/>
    <w:rsid w:val="00365C32"/>
    <w:rPr>
      <w:rFonts w:ascii="Times New Roman" w:hAnsi="Times New Roman" w:cs="Times New Roman" w:hint="default"/>
      <w:sz w:val="22"/>
      <w:szCs w:val="22"/>
    </w:rPr>
  </w:style>
  <w:style w:type="paragraph" w:customStyle="1" w:styleId="Normal0">
    <w:name w:val="[Normal]"/>
    <w:link w:val="Normal1"/>
    <w:rsid w:val="00D319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Normal1">
    <w:name w:val="[Normal] Знак"/>
    <w:link w:val="Normal0"/>
    <w:rsid w:val="00D3191E"/>
    <w:rPr>
      <w:rFonts w:ascii="Arial" w:eastAsia="Times New Roman" w:hAnsi="Arial" w:cs="Times New Roman"/>
      <w:sz w:val="24"/>
      <w:szCs w:val="24"/>
      <w:lang w:val="ru-RU" w:eastAsia="ru-RU"/>
    </w:rPr>
  </w:style>
  <w:style w:type="character" w:styleId="Strong">
    <w:name w:val="Strong"/>
    <w:qFormat/>
    <w:rsid w:val="00D3191E"/>
    <w:rPr>
      <w:b/>
      <w:bCs/>
    </w:rPr>
  </w:style>
  <w:style w:type="character" w:customStyle="1" w:styleId="NormalWebChar">
    <w:name w:val="Normal (Web) Char"/>
    <w:aliases w:val="Знак Char,webb Char, Знак Char"/>
    <w:link w:val="NormalWeb"/>
    <w:uiPriority w:val="99"/>
    <w:rsid w:val="00D319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header">
    <w:name w:val="doc_header"/>
    <w:rsid w:val="00D3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re.md" TargetMode="External"/><Relationship Id="rId2" Type="http://schemas.openxmlformats.org/officeDocument/2006/relationships/hyperlink" Target="mailto:anre@anre.m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Procopciuc Alexandru</dc:creator>
  <cp:keywords/>
  <dc:description/>
  <cp:lastModifiedBy>Elena Stratulat</cp:lastModifiedBy>
  <cp:revision>4</cp:revision>
  <dcterms:created xsi:type="dcterms:W3CDTF">2019-08-12T06:43:00Z</dcterms:created>
  <dcterms:modified xsi:type="dcterms:W3CDTF">2019-12-20T12:16:00Z</dcterms:modified>
</cp:coreProperties>
</file>